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C46" w:rsidRDefault="00FB38E7">
      <w:pPr>
        <w:pStyle w:val="normal0"/>
        <w:ind w:right="-440"/>
      </w:pPr>
      <w:r>
        <w:rPr>
          <w:b/>
          <w:sz w:val="28"/>
          <w:szCs w:val="28"/>
        </w:rPr>
        <w:t>Current Events assignment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        </w:t>
      </w:r>
    </w:p>
    <w:p w:rsidR="008A4C46" w:rsidRDefault="00FB38E7">
      <w:pPr>
        <w:pStyle w:val="normal0"/>
        <w:ind w:right="-440"/>
      </w:pPr>
      <w:r>
        <w:rPr>
          <w:b/>
          <w:sz w:val="20"/>
          <w:szCs w:val="20"/>
        </w:rPr>
        <w:t>DUE DATE:</w:t>
      </w:r>
    </w:p>
    <w:tbl>
      <w:tblPr>
        <w:tblStyle w:val="a"/>
        <w:tblW w:w="10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25"/>
        <w:gridCol w:w="1980"/>
        <w:gridCol w:w="2070"/>
        <w:gridCol w:w="2145"/>
        <w:gridCol w:w="2745"/>
      </w:tblGrid>
      <w:tr w:rsidR="008A4C4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jc w:val="center"/>
            </w:pPr>
            <w:r>
              <w:rPr>
                <w:b/>
                <w:sz w:val="20"/>
                <w:szCs w:val="20"/>
              </w:rPr>
              <w:t>Grading Rubric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A4C46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Literacy/Reading 1: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20"/>
                <w:szCs w:val="20"/>
              </w:rPr>
              <w:t>Key Ideas and Details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>(determine central idea, provide accurate summary)</w:t>
            </w:r>
          </w:p>
          <w:p w:rsidR="008A4C46" w:rsidRDefault="008A4C46">
            <w:pPr>
              <w:pStyle w:val="normal0"/>
              <w:widowControl w:val="0"/>
              <w:spacing w:line="240" w:lineRule="auto"/>
              <w:ind w:left="340"/>
            </w:pP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(Q #2 - summarize)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  <w:u w:val="single"/>
              </w:rPr>
              <w:t>In addition to Level 3, may: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Selects complex or insightful central ideas within the text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Develops insightful connections between details within the text and the central ideas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Uses highly relevant details to succinctly and objectively summarize the text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  <w:u w:val="single"/>
              </w:rPr>
              <w:t>In addition to Level 2,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Accu</w:t>
            </w:r>
            <w:r>
              <w:rPr>
                <w:sz w:val="16"/>
                <w:szCs w:val="16"/>
              </w:rPr>
              <w:t>rately identifies one or more significant central idea(s) in the text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Identifies details from the text that convey the central idea(s)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Accurately recalls details from the text </w:t>
            </w:r>
            <w:r>
              <w:rPr>
                <w:sz w:val="16"/>
                <w:szCs w:val="16"/>
                <w:u w:val="single"/>
              </w:rPr>
              <w:t>or</w:t>
            </w:r>
            <w:r>
              <w:rPr>
                <w:sz w:val="16"/>
                <w:szCs w:val="16"/>
              </w:rPr>
              <w:t xml:space="preserve"> accurately recalls main idea but not both.</w:t>
            </w:r>
          </w:p>
          <w:p w:rsidR="008A4C46" w:rsidRDefault="00FB38E7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Cannot adequately explain th</w:t>
            </w:r>
            <w:r>
              <w:rPr>
                <w:sz w:val="16"/>
                <w:szCs w:val="16"/>
              </w:rPr>
              <w:t>e main idea or select substantive details from the text.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A4C46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Literacy/Reading 2: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Craft and Structure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(determine meaning of words and phrases)</w:t>
            </w:r>
          </w:p>
          <w:p w:rsidR="008A4C46" w:rsidRDefault="008A4C46">
            <w:pPr>
              <w:pStyle w:val="normal0"/>
              <w:widowControl w:val="0"/>
              <w:spacing w:line="240" w:lineRule="auto"/>
            </w:pP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(Q #3 - define vocab)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spacing w:line="240" w:lineRule="auto"/>
            </w:pPr>
            <w:r>
              <w:rPr>
                <w:sz w:val="16"/>
                <w:szCs w:val="16"/>
                <w:u w:val="single"/>
              </w:rPr>
              <w:t>In addition to Level 3, may:</w:t>
            </w:r>
          </w:p>
          <w:p w:rsidR="008A4C46" w:rsidRDefault="00FB38E7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>Analyze how the meaning of the words and phrases shifts or develops across the text.</w:t>
            </w:r>
          </w:p>
          <w:p w:rsidR="008A4C46" w:rsidRDefault="00FB38E7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>Analyze how multiple words and phrases interact to create meaning in the text.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  <w:u w:val="single"/>
              </w:rPr>
              <w:t>In addition to Level 2,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Accurately explains the meaning of academic and content-specific words and phrases as they are used in their particular context.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spacing w:line="240" w:lineRule="auto"/>
              <w:ind w:left="340"/>
            </w:pPr>
            <w:r>
              <w:rPr>
                <w:sz w:val="16"/>
                <w:szCs w:val="16"/>
              </w:rPr>
              <w:t>Accurately defines academic and content-specific words and phrases from the text, although the definitions may not fit within the context of the article.</w:t>
            </w:r>
          </w:p>
          <w:p w:rsidR="008A4C46" w:rsidRDefault="00FB38E7">
            <w:pPr>
              <w:pStyle w:val="normal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Does not show definitions for the required number of words, definitions use a form of the word, or</w:t>
            </w:r>
            <w:r>
              <w:rPr>
                <w:sz w:val="16"/>
                <w:szCs w:val="16"/>
              </w:rPr>
              <w:t xml:space="preserve"> definitions are incorrect.</w:t>
            </w:r>
          </w:p>
        </w:tc>
      </w:tr>
      <w:tr w:rsidR="008A4C46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Social Studies Content: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Current Events/ Issues and the Modern World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(Content)</w:t>
            </w:r>
          </w:p>
          <w:p w:rsidR="008A4C46" w:rsidRDefault="008A4C46">
            <w:pPr>
              <w:pStyle w:val="normal0"/>
              <w:widowControl w:val="0"/>
              <w:spacing w:line="240" w:lineRule="auto"/>
            </w:pP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16"/>
                <w:szCs w:val="16"/>
              </w:rPr>
              <w:t>(Q #4 &amp; #5: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make connections)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Makes connections that go beyond class discussion on the relevant topic.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Makes an argument for relevance on several levels.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Makes a clear connection between the topic of the article to topic(s) that have been or are being studied in class.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 clearly explain a relevance to him/herself, the US, or the world.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Connections mad</w:t>
            </w:r>
            <w:r>
              <w:rPr>
                <w:sz w:val="16"/>
                <w:szCs w:val="16"/>
              </w:rPr>
              <w:t>e are tenuous or are superficially explained.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Explanation of relevance to him/herself, the US, or the world is limited in scope.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Cannot adequately explain a connection between the current event and material discussed in class.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Cannot adequately e</w:t>
            </w:r>
            <w:r>
              <w:rPr>
                <w:sz w:val="16"/>
                <w:szCs w:val="16"/>
              </w:rPr>
              <w:t>xplain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any relevance to him/ herself, the US, or the world.</w:t>
            </w:r>
          </w:p>
        </w:tc>
      </w:tr>
      <w:tr w:rsidR="008A4C4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PSR: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Work completion/ effort; self-regulation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  <w:u w:val="single"/>
              </w:rPr>
              <w:t xml:space="preserve">In addition to Level 3, may: </w:t>
            </w:r>
            <w:r>
              <w:rPr>
                <w:sz w:val="16"/>
                <w:szCs w:val="16"/>
              </w:rPr>
              <w:t>Student has completed the analyses with in-depth inferences and applications.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turned in on time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Student has completed all analyses requested.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turned in 1 day late.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not completed fully.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turned in 2 or more days late..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8A4C46" w:rsidRDefault="00FB38E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significantly incomplete.</w:t>
            </w:r>
          </w:p>
        </w:tc>
      </w:tr>
    </w:tbl>
    <w:p w:rsidR="008A4C46" w:rsidRDefault="008A4C46">
      <w:pPr>
        <w:pStyle w:val="normal0"/>
      </w:pPr>
    </w:p>
    <w:p w:rsidR="008A4C46" w:rsidRDefault="008A4C46">
      <w:pPr>
        <w:pStyle w:val="normal0"/>
      </w:pPr>
    </w:p>
    <w:p w:rsidR="008A4C46" w:rsidRDefault="00FB38E7">
      <w:pPr>
        <w:pStyle w:val="normal0"/>
      </w:pPr>
      <w:r>
        <w:rPr>
          <w:b/>
        </w:rPr>
        <w:t>1.  Citation of Article (MLA Format use examples below in yellow)</w:t>
      </w:r>
    </w:p>
    <w:p w:rsidR="008A4C46" w:rsidRDefault="00FB38E7">
      <w:pPr>
        <w:pStyle w:val="normal0"/>
      </w:pPr>
      <w:r>
        <w:rPr>
          <w:b/>
          <w:sz w:val="20"/>
          <w:szCs w:val="20"/>
          <w:highlight w:val="yellow"/>
        </w:rPr>
        <w:t>website:</w:t>
      </w:r>
      <w:r>
        <w:rPr>
          <w:i/>
          <w:sz w:val="20"/>
          <w:szCs w:val="20"/>
          <w:highlight w:val="yellow"/>
        </w:rPr>
        <w:t xml:space="preserve"> Author last name, first name (if available).  “Title of article.”  </w:t>
      </w:r>
      <w:r>
        <w:rPr>
          <w:i/>
          <w:sz w:val="20"/>
          <w:szCs w:val="20"/>
          <w:highlight w:val="yellow"/>
          <w:u w:val="single"/>
        </w:rPr>
        <w:t>Name of website</w:t>
      </w:r>
      <w:r>
        <w:rPr>
          <w:i/>
          <w:sz w:val="20"/>
          <w:szCs w:val="20"/>
          <w:highlight w:val="yellow"/>
        </w:rPr>
        <w:t>.  Date of article.  Date you found (or were given) the article.  &lt;Website URL&gt;</w:t>
      </w:r>
    </w:p>
    <w:p w:rsidR="008A4C46" w:rsidRDefault="00FB38E7">
      <w:pPr>
        <w:pStyle w:val="normal0"/>
      </w:pPr>
      <w:r>
        <w:rPr>
          <w:i/>
          <w:sz w:val="16"/>
          <w:szCs w:val="16"/>
          <w:highlight w:val="yellow"/>
        </w:rPr>
        <w:t xml:space="preserve"> </w:t>
      </w:r>
    </w:p>
    <w:p w:rsidR="008A4C46" w:rsidRDefault="00FB38E7">
      <w:pPr>
        <w:pStyle w:val="normal0"/>
      </w:pPr>
      <w:r>
        <w:rPr>
          <w:b/>
          <w:sz w:val="20"/>
          <w:szCs w:val="20"/>
          <w:highlight w:val="yellow"/>
        </w:rPr>
        <w:t>newspaper/magazine:</w:t>
      </w:r>
      <w:r>
        <w:rPr>
          <w:i/>
          <w:sz w:val="20"/>
          <w:szCs w:val="20"/>
          <w:highlight w:val="yellow"/>
        </w:rPr>
        <w:t xml:space="preserve">  Author last name, first name (if available). “Headline/Title of article.”  </w:t>
      </w:r>
      <w:r>
        <w:rPr>
          <w:i/>
          <w:sz w:val="20"/>
          <w:szCs w:val="20"/>
          <w:highlight w:val="yellow"/>
          <w:u w:val="single"/>
        </w:rPr>
        <w:t>Name of newspaper/magazine</w:t>
      </w:r>
      <w:r>
        <w:rPr>
          <w:i/>
          <w:sz w:val="20"/>
          <w:szCs w:val="20"/>
          <w:highlight w:val="yellow"/>
        </w:rPr>
        <w:t>, date of publication, page number.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0"/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485"/>
      </w:tblGrid>
      <w:tr w:rsidR="008A4C46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</w:tbl>
    <w:p w:rsidR="008A4C46" w:rsidRDefault="00FB38E7">
      <w:pPr>
        <w:pStyle w:val="normal0"/>
      </w:pPr>
      <w:r>
        <w:rPr>
          <w:i/>
        </w:rPr>
        <w:t xml:space="preserve"> </w:t>
      </w:r>
    </w:p>
    <w:p w:rsidR="008A4C46" w:rsidRDefault="00FB38E7">
      <w:pPr>
        <w:pStyle w:val="normal0"/>
      </w:pPr>
      <w:r>
        <w:rPr>
          <w:i/>
          <w:sz w:val="16"/>
          <w:szCs w:val="16"/>
        </w:rP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2.  Words from the article you don’t know </w:t>
      </w:r>
      <w:r>
        <w:rPr>
          <w:b/>
          <w:u w:val="single"/>
        </w:rPr>
        <w:t>AND</w:t>
      </w:r>
      <w:r>
        <w:rPr>
          <w:b/>
        </w:rPr>
        <w:t xml:space="preserve"> their definitions</w:t>
      </w:r>
      <w: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  <w:highlight w:val="yellow"/>
        </w:rPr>
        <w:t>At least three, more if possible</w:t>
      </w:r>
      <w:r>
        <w:rPr>
          <w:sz w:val="18"/>
          <w:szCs w:val="18"/>
        </w:rPr>
        <w:t xml:space="preserve">.  Do not use a form of the word to define the word.  Use the definition that fits in the context of the article.): </w:t>
      </w:r>
      <w:r>
        <w:rPr>
          <w:sz w:val="16"/>
          <w:szCs w:val="16"/>
        </w:rPr>
        <w:t>Choose from these words: depict, parcel, intimate, excavator, earthen, berm, weir, pristine, sediment, roadb</w:t>
      </w:r>
      <w:r>
        <w:rPr>
          <w:sz w:val="16"/>
          <w:szCs w:val="16"/>
        </w:rPr>
        <w:t>ed, trench(es), cultivate(ing), radiocarbon, archaic, depression(s), pollen, synthetic, extract(ed)</w:t>
      </w:r>
    </w:p>
    <w:p w:rsidR="008A4C46" w:rsidRDefault="00FB38E7">
      <w:pPr>
        <w:pStyle w:val="normal0"/>
      </w:pPr>
      <w:r>
        <w:rPr>
          <w:i/>
          <w:sz w:val="16"/>
          <w:szCs w:val="16"/>
        </w:rPr>
        <w:t xml:space="preserve"> </w:t>
      </w:r>
    </w:p>
    <w:tbl>
      <w:tblPr>
        <w:tblStyle w:val="a1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60"/>
      </w:tblGrid>
      <w:tr w:rsidR="008A4C46"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8A4C46">
        <w:tc>
          <w:tcPr>
            <w:tcW w:w="10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8A4C46">
        <w:tc>
          <w:tcPr>
            <w:tcW w:w="10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8A4C46">
        <w:tc>
          <w:tcPr>
            <w:tcW w:w="10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>3.  Two to three sentence summary (</w:t>
      </w:r>
      <w:r>
        <w:rPr>
          <w:b/>
          <w:highlight w:val="yellow"/>
        </w:rPr>
        <w:t>main idea</w:t>
      </w:r>
      <w:r>
        <w:rPr>
          <w:b/>
        </w:rPr>
        <w:t xml:space="preserve"> with </w:t>
      </w:r>
      <w:r>
        <w:rPr>
          <w:b/>
          <w:highlight w:val="yellow"/>
        </w:rPr>
        <w:t>key details)</w:t>
      </w:r>
      <w:r>
        <w:rPr>
          <w:b/>
        </w:rPr>
        <w:t xml:space="preserve"> of the article: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2"/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485"/>
      </w:tblGrid>
      <w:tr w:rsidR="008A4C46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4.  Identify connections between the article and the content we have studied </w:t>
      </w:r>
      <w:r>
        <w:t xml:space="preserve">(make sure you explain the connection):  </w:t>
      </w:r>
      <w:r>
        <w:rPr>
          <w:highlight w:val="yellow"/>
        </w:rPr>
        <w:t>(This answer should be at least 2 sentences)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3"/>
        <w:tblW w:w="10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65"/>
      </w:tblGrid>
      <w:tr w:rsidR="008A4C46"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8A4C46">
            <w:pPr>
              <w:pStyle w:val="normal0"/>
              <w:widowControl w:val="0"/>
            </w:pP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5.  Why this current event is relevant and/or important to the world, the United States, or you:  </w:t>
      </w:r>
    </w:p>
    <w:p w:rsidR="008A4C46" w:rsidRDefault="00FB38E7">
      <w:pPr>
        <w:pStyle w:val="normal0"/>
      </w:pPr>
      <w:r>
        <w:rPr>
          <w:highlight w:val="yellow"/>
        </w:rPr>
        <w:t>(This answer should be at least 2 sentences</w:t>
      </w:r>
      <w:r>
        <w:rPr>
          <w:b/>
        </w:rPr>
        <w:t>)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4"/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260"/>
      </w:tblGrid>
      <w:tr w:rsidR="008A4C46"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8A4C46">
            <w:pPr>
              <w:pStyle w:val="normal0"/>
              <w:widowControl w:val="0"/>
            </w:pP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 </w:t>
      </w:r>
    </w:p>
    <w:p w:rsidR="008A4C46" w:rsidRDefault="00FB38E7">
      <w:pPr>
        <w:pStyle w:val="normal0"/>
      </w:pPr>
      <w:r>
        <w:rPr>
          <w:b/>
        </w:rPr>
        <w:t>6.  At least one detail you are not understanding OR something that you want to know more about (with</w:t>
      </w:r>
      <w:r>
        <w:rPr>
          <w:b/>
        </w:rPr>
        <w:t xml:space="preserve"> reasons) OR an opinion you have on the topic (with reasons): </w:t>
      </w:r>
      <w:r>
        <w:rPr>
          <w:b/>
          <w:sz w:val="20"/>
          <w:szCs w:val="20"/>
        </w:rPr>
        <w:t>(</w:t>
      </w:r>
      <w:r>
        <w:rPr>
          <w:sz w:val="20"/>
          <w:szCs w:val="20"/>
          <w:highlight w:val="yellow"/>
        </w:rPr>
        <w:t>This answer should be at least 2 sentences)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5"/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470"/>
      </w:tblGrid>
      <w:tr w:rsidR="008A4C46"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  <w:p w:rsidR="008A4C46" w:rsidRDefault="008A4C46">
            <w:pPr>
              <w:pStyle w:val="normal0"/>
              <w:widowControl w:val="0"/>
            </w:pP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sectPr w:rsidR="008A4C46" w:rsidSect="008A4C46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8A4C46"/>
    <w:rsid w:val="008A4C46"/>
    <w:rsid w:val="00FB38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4C4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A4C4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A4C4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A4C4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A4C4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A4C4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A4C46"/>
  </w:style>
  <w:style w:type="paragraph" w:styleId="Title">
    <w:name w:val="Title"/>
    <w:basedOn w:val="normal0"/>
    <w:next w:val="normal0"/>
    <w:rsid w:val="008A4C4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A4C4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Macintosh Word</Application>
  <DocSecurity>0</DocSecurity>
  <Lines>28</Lines>
  <Paragraphs>6</Paragraphs>
  <ScaleCrop>false</ScaleCrop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OGMS</cp:lastModifiedBy>
  <cp:revision>2</cp:revision>
  <dcterms:created xsi:type="dcterms:W3CDTF">2016-02-02T14:08:00Z</dcterms:created>
  <dcterms:modified xsi:type="dcterms:W3CDTF">2016-02-02T14:08:00Z</dcterms:modified>
</cp:coreProperties>
</file>